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6A" w:rsidRPr="006C26FF" w:rsidRDefault="009D3C6A" w:rsidP="009D3C6A">
      <w:pPr>
        <w:ind w:firstLine="482"/>
        <w:jc w:val="left"/>
        <w:rPr>
          <w:rFonts w:ascii="宋体" w:hAnsi="宋体" w:cs="Times New Roman"/>
          <w:b/>
        </w:rPr>
      </w:pPr>
      <w:r w:rsidRPr="006C26FF">
        <w:rPr>
          <w:rFonts w:ascii="宋体" w:hAnsi="宋体" w:cs="Times New Roman"/>
          <w:b/>
        </w:rPr>
        <w:t>研究生教学质量学生代表记录表</w:t>
      </w:r>
    </w:p>
    <w:p w:rsidR="009D3C6A" w:rsidRPr="006C26FF" w:rsidRDefault="009D3C6A" w:rsidP="009D3C6A">
      <w:pPr>
        <w:ind w:firstLine="482"/>
        <w:jc w:val="left"/>
        <w:rPr>
          <w:rFonts w:ascii="宋体" w:hAnsi="宋体" w:cs="Times New Roman"/>
          <w:b/>
        </w:rPr>
      </w:pPr>
      <w:r w:rsidRPr="006C26FF">
        <w:rPr>
          <w:rFonts w:ascii="宋体" w:hAnsi="宋体" w:cs="Times New Roman"/>
          <w:b/>
        </w:rPr>
        <w:t>4—1：教学过程记录表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5880"/>
        <w:gridCol w:w="686"/>
        <w:gridCol w:w="699"/>
      </w:tblGrid>
      <w:tr w:rsidR="009D3C6A" w:rsidRPr="006C26FF" w:rsidTr="00137686">
        <w:trPr>
          <w:trHeight w:val="225"/>
          <w:jc w:val="center"/>
        </w:trPr>
        <w:tc>
          <w:tcPr>
            <w:tcW w:w="863" w:type="dxa"/>
            <w:vMerge w:val="restart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880" w:type="dxa"/>
            <w:vMerge w:val="restart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记录内容</w:t>
            </w:r>
          </w:p>
        </w:tc>
        <w:tc>
          <w:tcPr>
            <w:tcW w:w="1385" w:type="dxa"/>
            <w:gridSpan w:val="2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执行情况</w:t>
            </w:r>
          </w:p>
        </w:tc>
      </w:tr>
      <w:tr w:rsidR="009D3C6A" w:rsidRPr="006C26FF" w:rsidTr="00137686">
        <w:trPr>
          <w:trHeight w:val="145"/>
          <w:jc w:val="center"/>
        </w:trPr>
        <w:tc>
          <w:tcPr>
            <w:tcW w:w="863" w:type="dxa"/>
            <w:vMerge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880" w:type="dxa"/>
            <w:vMerge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是</w:t>
            </w: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否</w:t>
            </w:r>
          </w:p>
        </w:tc>
      </w:tr>
      <w:tr w:rsidR="009D3C6A" w:rsidRPr="006C26FF" w:rsidTr="00137686">
        <w:trPr>
          <w:trHeight w:val="624"/>
          <w:jc w:val="center"/>
        </w:trPr>
        <w:tc>
          <w:tcPr>
            <w:tcW w:w="863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880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教学内容教材及参考资料的内容紧密结合。</w:t>
            </w: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624"/>
          <w:jc w:val="center"/>
        </w:trPr>
        <w:tc>
          <w:tcPr>
            <w:tcW w:w="863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880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严格遵守上课、下课时间。</w:t>
            </w: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624"/>
          <w:jc w:val="center"/>
        </w:trPr>
        <w:tc>
          <w:tcPr>
            <w:tcW w:w="863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3</w:t>
            </w:r>
          </w:p>
        </w:tc>
        <w:tc>
          <w:tcPr>
            <w:tcW w:w="5880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停课、补课、</w:t>
            </w:r>
            <w:proofErr w:type="gramStart"/>
            <w:r w:rsidRPr="006C26FF">
              <w:rPr>
                <w:rFonts w:ascii="宋体" w:hAnsi="宋体" w:cs="Times New Roman"/>
                <w:sz w:val="21"/>
                <w:szCs w:val="21"/>
              </w:rPr>
              <w:t>调串课均</w:t>
            </w:r>
            <w:proofErr w:type="gramEnd"/>
            <w:r w:rsidRPr="006C26FF">
              <w:rPr>
                <w:rFonts w:ascii="宋体" w:hAnsi="宋体" w:cs="Times New Roman"/>
                <w:sz w:val="21"/>
                <w:szCs w:val="21"/>
              </w:rPr>
              <w:t>按照学院文件要求正常办理手续，由学院通知学生。</w:t>
            </w: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624"/>
          <w:jc w:val="center"/>
        </w:trPr>
        <w:tc>
          <w:tcPr>
            <w:tcW w:w="863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5880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无课程团队之外的人员临时代课。</w:t>
            </w: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624"/>
          <w:jc w:val="center"/>
        </w:trPr>
        <w:tc>
          <w:tcPr>
            <w:tcW w:w="863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80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课前将手机等通讯工具关闭或调成静音，授课时无此类干扰打断正常的教学进程。</w:t>
            </w: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624"/>
          <w:jc w:val="center"/>
        </w:trPr>
        <w:tc>
          <w:tcPr>
            <w:tcW w:w="863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6</w:t>
            </w:r>
          </w:p>
        </w:tc>
        <w:tc>
          <w:tcPr>
            <w:tcW w:w="5880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授课过程中无接听电话或接待来访人员的现象。</w:t>
            </w: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624"/>
          <w:jc w:val="center"/>
        </w:trPr>
        <w:tc>
          <w:tcPr>
            <w:tcW w:w="863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7</w:t>
            </w:r>
          </w:p>
        </w:tc>
        <w:tc>
          <w:tcPr>
            <w:tcW w:w="5880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授课过程中维护正常的课堂教学秩序，及时制止违反课堂纪律的学生，确保听课质量。</w:t>
            </w:r>
          </w:p>
        </w:tc>
        <w:tc>
          <w:tcPr>
            <w:tcW w:w="686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:rsidR="009D3C6A" w:rsidRPr="006C26FF" w:rsidRDefault="009D3C6A" w:rsidP="009D3C6A">
      <w:pPr>
        <w:ind w:firstLine="482"/>
        <w:jc w:val="left"/>
        <w:rPr>
          <w:rFonts w:ascii="宋体" w:hAnsi="宋体" w:cs="Times New Roman"/>
          <w:b/>
        </w:rPr>
      </w:pPr>
    </w:p>
    <w:p w:rsidR="009D3C6A" w:rsidRPr="006C26FF" w:rsidRDefault="009D3C6A" w:rsidP="009D3C6A">
      <w:pPr>
        <w:ind w:firstLine="482"/>
        <w:jc w:val="left"/>
        <w:rPr>
          <w:rFonts w:ascii="宋体" w:hAnsi="宋体" w:cs="Times New Roman"/>
          <w:b/>
        </w:rPr>
      </w:pPr>
      <w:r w:rsidRPr="006C26FF">
        <w:rPr>
          <w:rFonts w:ascii="宋体" w:hAnsi="宋体" w:cs="Times New Roman"/>
          <w:b/>
        </w:rPr>
        <w:t>4—2：教学内容记录表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3207"/>
        <w:gridCol w:w="2935"/>
      </w:tblGrid>
      <w:tr w:rsidR="009D3C6A" w:rsidRPr="006C26FF" w:rsidTr="00137686">
        <w:trPr>
          <w:trHeight w:val="535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proofErr w:type="gramStart"/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章次</w:t>
            </w:r>
            <w:proofErr w:type="gramEnd"/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计划学时</w:t>
            </w: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实际学时</w:t>
            </w:r>
          </w:p>
        </w:tc>
      </w:tr>
      <w:tr w:rsidR="009D3C6A" w:rsidRPr="006C26FF" w:rsidTr="00137686">
        <w:trPr>
          <w:trHeight w:val="520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第一章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506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第二章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507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第三章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507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第四章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493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第五章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549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第六章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563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第七章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D3C6A" w:rsidRPr="006C26FF" w:rsidTr="00137686">
        <w:trPr>
          <w:trHeight w:val="535"/>
          <w:jc w:val="center"/>
        </w:trPr>
        <w:tc>
          <w:tcPr>
            <w:tcW w:w="1961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…</w:t>
            </w:r>
          </w:p>
        </w:tc>
        <w:tc>
          <w:tcPr>
            <w:tcW w:w="3207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935" w:type="dxa"/>
            <w:vAlign w:val="center"/>
          </w:tcPr>
          <w:p w:rsidR="009D3C6A" w:rsidRPr="006C26FF" w:rsidRDefault="009D3C6A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:rsidR="00B70896" w:rsidRPr="009D3C6A" w:rsidRDefault="009D3C6A" w:rsidP="009D3C6A">
      <w:pPr>
        <w:ind w:firstLine="420"/>
      </w:pPr>
      <w:r w:rsidRPr="006C26FF">
        <w:rPr>
          <w:rFonts w:ascii="宋体" w:hAnsi="宋体" w:cs="Times New Roman"/>
          <w:sz w:val="21"/>
          <w:szCs w:val="21"/>
        </w:rPr>
        <w:t>说明：本方案采取定量统计评价方法，每次上课均由学生代表根据表中项目如实记录。课程结束后，依据每项的执行情况统计对应项的加分。合计分数为学生代表评价得分。</w:t>
      </w:r>
      <w:bookmarkStart w:id="0" w:name="_GoBack"/>
      <w:bookmarkEnd w:id="0"/>
    </w:p>
    <w:sectPr w:rsidR="00B70896" w:rsidRPr="009D3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96" w:rsidRDefault="00037C96" w:rsidP="009D3C6A">
      <w:pPr>
        <w:spacing w:line="240" w:lineRule="auto"/>
        <w:ind w:firstLine="480"/>
      </w:pPr>
      <w:r>
        <w:separator/>
      </w:r>
    </w:p>
  </w:endnote>
  <w:endnote w:type="continuationSeparator" w:id="0">
    <w:p w:rsidR="00037C96" w:rsidRDefault="00037C96" w:rsidP="009D3C6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C6A" w:rsidRDefault="009D3C6A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C6A" w:rsidRDefault="009D3C6A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C6A" w:rsidRDefault="009D3C6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96" w:rsidRDefault="00037C96" w:rsidP="009D3C6A">
      <w:pPr>
        <w:spacing w:line="240" w:lineRule="auto"/>
        <w:ind w:firstLine="480"/>
      </w:pPr>
      <w:r>
        <w:separator/>
      </w:r>
    </w:p>
  </w:footnote>
  <w:footnote w:type="continuationSeparator" w:id="0">
    <w:p w:rsidR="00037C96" w:rsidRDefault="00037C96" w:rsidP="009D3C6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C6A" w:rsidRDefault="009D3C6A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C6A" w:rsidRDefault="009D3C6A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C6A" w:rsidRDefault="009D3C6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D411F"/>
    <w:multiLevelType w:val="multilevel"/>
    <w:tmpl w:val="1D4D411F"/>
    <w:lvl w:ilvl="0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5" w:hanging="420"/>
      </w:pPr>
      <w:rPr>
        <w:rFonts w:ascii="Symbol Tiger Expert" w:hAnsi="Symbol Tiger Expert" w:hint="default"/>
      </w:rPr>
    </w:lvl>
    <w:lvl w:ilvl="2">
      <w:start w:val="1"/>
      <w:numFmt w:val="bullet"/>
      <w:lvlText w:val=""/>
      <w:lvlJc w:val="left"/>
      <w:pPr>
        <w:ind w:left="1725" w:hanging="420"/>
      </w:pPr>
      <w:rPr>
        <w:rFonts w:ascii="Symbol Tiger Expert" w:hAnsi="Symbol Tiger Expert" w:hint="default"/>
      </w:rPr>
    </w:lvl>
    <w:lvl w:ilvl="3">
      <w:start w:val="1"/>
      <w:numFmt w:val="bullet"/>
      <w:lvlText w:val=""/>
      <w:lvlJc w:val="left"/>
      <w:pPr>
        <w:ind w:left="2145" w:hanging="420"/>
      </w:pPr>
      <w:rPr>
        <w:rFonts w:ascii="Symbol Tiger Expert" w:hAnsi="Symbol Tiger Expert" w:hint="default"/>
      </w:rPr>
    </w:lvl>
    <w:lvl w:ilvl="4">
      <w:start w:val="1"/>
      <w:numFmt w:val="bullet"/>
      <w:lvlText w:val=""/>
      <w:lvlJc w:val="left"/>
      <w:pPr>
        <w:ind w:left="2565" w:hanging="420"/>
      </w:pPr>
      <w:rPr>
        <w:rFonts w:ascii="Symbol Tiger Expert" w:hAnsi="Symbol Tiger Expert" w:hint="default"/>
      </w:rPr>
    </w:lvl>
    <w:lvl w:ilvl="5">
      <w:start w:val="1"/>
      <w:numFmt w:val="bullet"/>
      <w:lvlText w:val=""/>
      <w:lvlJc w:val="left"/>
      <w:pPr>
        <w:ind w:left="2985" w:hanging="420"/>
      </w:pPr>
      <w:rPr>
        <w:rFonts w:ascii="Symbol Tiger Expert" w:hAnsi="Symbol Tiger Expert" w:hint="default"/>
      </w:rPr>
    </w:lvl>
    <w:lvl w:ilvl="6">
      <w:start w:val="1"/>
      <w:numFmt w:val="bullet"/>
      <w:lvlText w:val=""/>
      <w:lvlJc w:val="left"/>
      <w:pPr>
        <w:ind w:left="3405" w:hanging="420"/>
      </w:pPr>
      <w:rPr>
        <w:rFonts w:ascii="Symbol Tiger Expert" w:hAnsi="Symbol Tiger Expert" w:hint="default"/>
      </w:rPr>
    </w:lvl>
    <w:lvl w:ilvl="7">
      <w:start w:val="1"/>
      <w:numFmt w:val="bullet"/>
      <w:lvlText w:val=""/>
      <w:lvlJc w:val="left"/>
      <w:pPr>
        <w:ind w:left="3825" w:hanging="420"/>
      </w:pPr>
      <w:rPr>
        <w:rFonts w:ascii="Symbol Tiger Expert" w:hAnsi="Symbol Tiger Expert" w:hint="default"/>
      </w:rPr>
    </w:lvl>
    <w:lvl w:ilvl="8">
      <w:start w:val="1"/>
      <w:numFmt w:val="bullet"/>
      <w:lvlText w:val=""/>
      <w:lvlJc w:val="left"/>
      <w:pPr>
        <w:ind w:left="4245" w:hanging="420"/>
      </w:pPr>
      <w:rPr>
        <w:rFonts w:ascii="Symbol Tiger Expert" w:hAnsi="Symbol Tiger Exper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B"/>
    <w:rsid w:val="00037C96"/>
    <w:rsid w:val="006369BB"/>
    <w:rsid w:val="00795688"/>
    <w:rsid w:val="009D3C6A"/>
    <w:rsid w:val="009F3D5E"/>
    <w:rsid w:val="00B7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FAA1D-DB6D-4BCA-875B-A219037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5E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link w:val="a3"/>
    <w:rsid w:val="00795688"/>
    <w:rPr>
      <w:rFonts w:ascii="Symbol Tiger Expert" w:eastAsia="宋体" w:hAnsi="Symbol Tiger Expert" w:cs="Symbol Tiger Expert"/>
      <w:sz w:val="24"/>
    </w:rPr>
  </w:style>
  <w:style w:type="paragraph" w:styleId="a3">
    <w:name w:val="annotation text"/>
    <w:basedOn w:val="a"/>
    <w:link w:val="Char"/>
    <w:rsid w:val="00795688"/>
    <w:pPr>
      <w:jc w:val="left"/>
    </w:pPr>
  </w:style>
  <w:style w:type="character" w:customStyle="1" w:styleId="Char1">
    <w:name w:val="批注文字 Char1"/>
    <w:basedOn w:val="a0"/>
    <w:uiPriority w:val="99"/>
    <w:semiHidden/>
    <w:rsid w:val="00795688"/>
  </w:style>
  <w:style w:type="paragraph" w:styleId="a4">
    <w:name w:val="header"/>
    <w:basedOn w:val="a"/>
    <w:link w:val="Char0"/>
    <w:uiPriority w:val="99"/>
    <w:unhideWhenUsed/>
    <w:rsid w:val="009D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3C6A"/>
    <w:rPr>
      <w:rFonts w:ascii="Symbol Tiger Expert" w:eastAsia="宋体" w:hAnsi="Symbol Tiger Expert" w:cs="Symbol Tiger Expert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9D3C6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9D3C6A"/>
    <w:rPr>
      <w:rFonts w:ascii="Symbol Tiger Expert" w:eastAsia="宋体" w:hAnsi="Symbol Tiger Expert" w:cs="Symbol Tiger Exper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>neusoft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2</cp:revision>
  <dcterms:created xsi:type="dcterms:W3CDTF">2015-03-25T12:36:00Z</dcterms:created>
  <dcterms:modified xsi:type="dcterms:W3CDTF">2015-03-26T08:35:00Z</dcterms:modified>
</cp:coreProperties>
</file>